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3628" w14:textId="77777777" w:rsidR="005966F5" w:rsidRPr="0052498E" w:rsidRDefault="005966F5" w:rsidP="005966F5">
      <w:pPr>
        <w:jc w:val="center"/>
        <w:rPr>
          <w:rFonts w:ascii="Arial" w:hAnsi="Arial" w:cs="Arial"/>
        </w:rPr>
      </w:pPr>
      <w:r w:rsidRPr="0052498E">
        <w:rPr>
          <w:rFonts w:ascii="Arial" w:hAnsi="Arial" w:cs="Arial"/>
        </w:rPr>
        <w:t>GREAT BLAKENHAM PARISH COUNCIL</w:t>
      </w:r>
    </w:p>
    <w:p w14:paraId="6CE055D9" w14:textId="60F7FC32" w:rsidR="005966F5" w:rsidRPr="0052498E" w:rsidRDefault="005966F5" w:rsidP="005966F5">
      <w:pPr>
        <w:jc w:val="center"/>
        <w:rPr>
          <w:rFonts w:ascii="Arial" w:hAnsi="Arial" w:cs="Arial"/>
          <w:u w:val="single"/>
        </w:rPr>
      </w:pPr>
      <w:r w:rsidRPr="0052498E">
        <w:rPr>
          <w:rFonts w:ascii="Arial" w:hAnsi="Arial" w:cs="Arial"/>
        </w:rPr>
        <w:t xml:space="preserve">Minutes of the </w:t>
      </w:r>
      <w:r w:rsidR="00C735C4" w:rsidRPr="0052498E">
        <w:rPr>
          <w:rFonts w:ascii="Arial" w:hAnsi="Arial" w:cs="Arial"/>
        </w:rPr>
        <w:t xml:space="preserve">Extraordinary </w:t>
      </w:r>
      <w:r w:rsidRPr="0052498E">
        <w:rPr>
          <w:rFonts w:ascii="Arial" w:hAnsi="Arial" w:cs="Arial"/>
        </w:rPr>
        <w:t xml:space="preserve">Meeting held on Wednesday </w:t>
      </w:r>
      <w:r w:rsidR="00C735C4" w:rsidRPr="0052498E">
        <w:rPr>
          <w:rFonts w:ascii="Arial" w:hAnsi="Arial" w:cs="Arial"/>
        </w:rPr>
        <w:t>2</w:t>
      </w:r>
      <w:r w:rsidR="00C735C4" w:rsidRPr="0052498E">
        <w:rPr>
          <w:rFonts w:ascii="Arial" w:hAnsi="Arial" w:cs="Arial"/>
          <w:vertAlign w:val="superscript"/>
        </w:rPr>
        <w:t>nd</w:t>
      </w:r>
      <w:r w:rsidRPr="0052498E">
        <w:rPr>
          <w:rFonts w:ascii="Arial" w:hAnsi="Arial" w:cs="Arial"/>
          <w:vertAlign w:val="superscript"/>
        </w:rPr>
        <w:t xml:space="preserve"> </w:t>
      </w:r>
      <w:r w:rsidR="00C735C4" w:rsidRPr="0052498E">
        <w:rPr>
          <w:rFonts w:ascii="Arial" w:hAnsi="Arial" w:cs="Arial"/>
        </w:rPr>
        <w:t>December</w:t>
      </w:r>
      <w:r w:rsidRPr="0052498E">
        <w:rPr>
          <w:rFonts w:ascii="Arial" w:hAnsi="Arial" w:cs="Arial"/>
        </w:rPr>
        <w:t xml:space="preserve"> 2020.</w:t>
      </w:r>
    </w:p>
    <w:p w14:paraId="754A644F" w14:textId="77777777" w:rsidR="005966F5" w:rsidRPr="0052498E" w:rsidRDefault="005966F5" w:rsidP="005966F5">
      <w:pPr>
        <w:jc w:val="center"/>
        <w:rPr>
          <w:rFonts w:ascii="Arial" w:hAnsi="Arial" w:cs="Arial"/>
        </w:rPr>
      </w:pPr>
      <w:r w:rsidRPr="0052498E">
        <w:rPr>
          <w:rFonts w:ascii="Arial" w:hAnsi="Arial" w:cs="Arial"/>
        </w:rPr>
        <w:t>Owing to Covid-19 regulations on public gatherings, this meeting was held via Zoom.</w:t>
      </w:r>
    </w:p>
    <w:p w14:paraId="41F71BEB" w14:textId="77777777" w:rsidR="005966F5" w:rsidRPr="0052498E" w:rsidRDefault="005966F5" w:rsidP="005966F5">
      <w:pPr>
        <w:jc w:val="center"/>
        <w:rPr>
          <w:rFonts w:ascii="Arial" w:hAnsi="Arial" w:cs="Arial"/>
        </w:rPr>
      </w:pPr>
    </w:p>
    <w:p w14:paraId="3FF6CB88" w14:textId="2492EA99" w:rsidR="005966F5" w:rsidRPr="0052498E" w:rsidRDefault="005966F5" w:rsidP="005966F5">
      <w:pPr>
        <w:rPr>
          <w:rFonts w:ascii="Arial" w:hAnsi="Arial" w:cs="Arial"/>
        </w:rPr>
      </w:pPr>
      <w:r w:rsidRPr="0052498E">
        <w:rPr>
          <w:rFonts w:ascii="Arial" w:hAnsi="Arial" w:cs="Arial"/>
        </w:rPr>
        <w:t>Present: Cllrs. Widge Bowman, Steve Plume, Will Durrant.</w:t>
      </w:r>
    </w:p>
    <w:p w14:paraId="79EAECFB" w14:textId="77777777" w:rsidR="005966F5" w:rsidRPr="0052498E" w:rsidRDefault="005966F5" w:rsidP="005966F5">
      <w:pPr>
        <w:rPr>
          <w:rFonts w:ascii="Arial" w:hAnsi="Arial" w:cs="Arial"/>
        </w:rPr>
      </w:pPr>
      <w:r w:rsidRPr="0052498E">
        <w:rPr>
          <w:rFonts w:ascii="Arial" w:hAnsi="Arial" w:cs="Arial"/>
        </w:rPr>
        <w:t>Clerk to the Council: Janet Gobey</w:t>
      </w:r>
    </w:p>
    <w:p w14:paraId="3B6554C4" w14:textId="6C144C45" w:rsidR="005966F5" w:rsidRPr="0052498E" w:rsidRDefault="005966F5" w:rsidP="005966F5">
      <w:pPr>
        <w:rPr>
          <w:rFonts w:ascii="Arial" w:hAnsi="Arial" w:cs="Arial"/>
        </w:rPr>
      </w:pPr>
      <w:r w:rsidRPr="0052498E">
        <w:rPr>
          <w:rFonts w:ascii="Arial" w:hAnsi="Arial" w:cs="Arial"/>
        </w:rPr>
        <w:t>Three members of the public.</w:t>
      </w:r>
    </w:p>
    <w:p w14:paraId="3971C2D0" w14:textId="77777777" w:rsidR="005966F5" w:rsidRPr="0052498E" w:rsidRDefault="005966F5" w:rsidP="005966F5">
      <w:pPr>
        <w:rPr>
          <w:rFonts w:ascii="Arial" w:hAnsi="Arial" w:cs="Arial"/>
        </w:rPr>
      </w:pPr>
    </w:p>
    <w:p w14:paraId="5C4B76B5" w14:textId="6696598F" w:rsidR="005966F5" w:rsidRPr="0052498E" w:rsidRDefault="005966F5" w:rsidP="005966F5">
      <w:pPr>
        <w:rPr>
          <w:rFonts w:ascii="Arial" w:hAnsi="Arial" w:cs="Arial"/>
        </w:rPr>
      </w:pPr>
      <w:r w:rsidRPr="0052498E">
        <w:rPr>
          <w:rFonts w:ascii="Arial" w:hAnsi="Arial" w:cs="Arial"/>
        </w:rPr>
        <w:t>The Chairman opened the Meeting at 7.</w:t>
      </w:r>
      <w:r w:rsidR="007C3D5A" w:rsidRPr="0052498E">
        <w:rPr>
          <w:rFonts w:ascii="Arial" w:hAnsi="Arial" w:cs="Arial"/>
        </w:rPr>
        <w:t>32</w:t>
      </w:r>
      <w:r w:rsidRPr="0052498E">
        <w:rPr>
          <w:rFonts w:ascii="Arial" w:hAnsi="Arial" w:cs="Arial"/>
        </w:rPr>
        <w:t xml:space="preserve"> pm.</w:t>
      </w:r>
    </w:p>
    <w:p w14:paraId="5615F317" w14:textId="77777777" w:rsidR="005966F5" w:rsidRPr="0052498E" w:rsidRDefault="005966F5" w:rsidP="005966F5">
      <w:pPr>
        <w:rPr>
          <w:rFonts w:ascii="Arial" w:hAnsi="Arial" w:cs="Arial"/>
        </w:rPr>
      </w:pPr>
    </w:p>
    <w:p w14:paraId="231BA46E" w14:textId="77777777" w:rsidR="005966F5" w:rsidRPr="0052498E" w:rsidRDefault="005966F5" w:rsidP="005966F5">
      <w:pPr>
        <w:rPr>
          <w:rFonts w:ascii="Arial" w:hAnsi="Arial" w:cs="Arial"/>
        </w:rPr>
      </w:pPr>
      <w:r w:rsidRPr="0052498E">
        <w:rPr>
          <w:rFonts w:ascii="Arial" w:hAnsi="Arial" w:cs="Arial"/>
        </w:rPr>
        <w:t>1. To receive and approve any apologies for absence.</w:t>
      </w:r>
    </w:p>
    <w:p w14:paraId="767FD917" w14:textId="0C9773E6" w:rsidR="005966F5" w:rsidRPr="0052498E" w:rsidRDefault="008A4911" w:rsidP="005966F5">
      <w:pPr>
        <w:rPr>
          <w:rFonts w:ascii="Arial" w:hAnsi="Arial" w:cs="Arial"/>
        </w:rPr>
      </w:pPr>
      <w:r>
        <w:rPr>
          <w:rFonts w:ascii="Arial" w:hAnsi="Arial" w:cs="Arial"/>
        </w:rPr>
        <w:t>Cllr</w:t>
      </w:r>
      <w:proofErr w:type="gramStart"/>
      <w:r>
        <w:rPr>
          <w:rFonts w:ascii="Arial" w:hAnsi="Arial" w:cs="Arial"/>
        </w:rPr>
        <w:t xml:space="preserve">. </w:t>
      </w:r>
      <w:proofErr w:type="gramEnd"/>
      <w:r>
        <w:rPr>
          <w:rFonts w:ascii="Arial" w:hAnsi="Arial" w:cs="Arial"/>
        </w:rPr>
        <w:t>Moore presented apologies due to personal reasons. Councillors unanimously accepted these apo</w:t>
      </w:r>
      <w:bookmarkStart w:id="0" w:name="_GoBack"/>
      <w:bookmarkEnd w:id="0"/>
      <w:r>
        <w:rPr>
          <w:rFonts w:ascii="Arial" w:hAnsi="Arial" w:cs="Arial"/>
        </w:rPr>
        <w:t>logies</w:t>
      </w:r>
      <w:r w:rsidR="005966F5" w:rsidRPr="0052498E">
        <w:rPr>
          <w:rFonts w:ascii="Arial" w:hAnsi="Arial" w:cs="Arial"/>
        </w:rPr>
        <w:t>.</w:t>
      </w:r>
    </w:p>
    <w:p w14:paraId="79268AFF" w14:textId="56AF4BCD" w:rsidR="005966F5" w:rsidRPr="0052498E" w:rsidRDefault="005966F5" w:rsidP="005966F5">
      <w:pPr>
        <w:rPr>
          <w:rFonts w:ascii="Arial" w:hAnsi="Arial" w:cs="Arial"/>
        </w:rPr>
      </w:pPr>
    </w:p>
    <w:p w14:paraId="522B412C" w14:textId="77777777" w:rsidR="00C735C4" w:rsidRPr="0052498E" w:rsidRDefault="00C735C4" w:rsidP="00C735C4">
      <w:pPr>
        <w:rPr>
          <w:rFonts w:ascii="Arial" w:hAnsi="Arial" w:cs="Arial"/>
        </w:rPr>
      </w:pPr>
      <w:r w:rsidRPr="0052498E">
        <w:rPr>
          <w:rFonts w:ascii="Arial" w:hAnsi="Arial" w:cs="Arial"/>
        </w:rPr>
        <w:t xml:space="preserve">2. </w:t>
      </w:r>
      <w:r w:rsidRPr="0052498E">
        <w:rPr>
          <w:rFonts w:ascii="Arial" w:hAnsi="Arial" w:cs="Arial"/>
          <w:u w:val="single"/>
        </w:rPr>
        <w:t xml:space="preserve"> Declaration of any pecuniary and non-pecuniary interests.</w:t>
      </w:r>
    </w:p>
    <w:p w14:paraId="60701351" w14:textId="333EC0A8" w:rsidR="00C735C4" w:rsidRPr="0052498E" w:rsidRDefault="00C735C4" w:rsidP="00C735C4">
      <w:pPr>
        <w:rPr>
          <w:rFonts w:ascii="Arial" w:hAnsi="Arial" w:cs="Arial"/>
        </w:rPr>
      </w:pPr>
      <w:r w:rsidRPr="0052498E">
        <w:rPr>
          <w:rFonts w:ascii="Arial" w:hAnsi="Arial" w:cs="Arial"/>
        </w:rPr>
        <w:t>a. Councillors declaration of interest appropriate to any item on the agenda.</w:t>
      </w:r>
    </w:p>
    <w:p w14:paraId="0971B50A" w14:textId="25426177" w:rsidR="00C735C4" w:rsidRPr="0052498E" w:rsidRDefault="00C735C4" w:rsidP="00C735C4">
      <w:pPr>
        <w:rPr>
          <w:rFonts w:ascii="Arial" w:hAnsi="Arial" w:cs="Arial"/>
        </w:rPr>
      </w:pPr>
      <w:r w:rsidRPr="0052498E">
        <w:rPr>
          <w:rFonts w:ascii="Arial" w:hAnsi="Arial" w:cs="Arial"/>
        </w:rPr>
        <w:t>None.</w:t>
      </w:r>
    </w:p>
    <w:p w14:paraId="46A1FE91" w14:textId="7EA1D30A" w:rsidR="00C735C4" w:rsidRPr="0052498E" w:rsidRDefault="00C735C4" w:rsidP="00C735C4">
      <w:pPr>
        <w:rPr>
          <w:rFonts w:ascii="Arial" w:hAnsi="Arial" w:cs="Arial"/>
        </w:rPr>
      </w:pPr>
      <w:r w:rsidRPr="0052498E">
        <w:rPr>
          <w:rFonts w:ascii="Arial" w:hAnsi="Arial" w:cs="Arial"/>
        </w:rPr>
        <w:t>b. To receive written requests for dispensations for disclosable pecuniary interest (if any).</w:t>
      </w:r>
    </w:p>
    <w:p w14:paraId="212A2B68" w14:textId="01BBE24A" w:rsidR="00C735C4" w:rsidRPr="0052498E" w:rsidRDefault="00C735C4" w:rsidP="00C735C4">
      <w:pPr>
        <w:rPr>
          <w:rFonts w:ascii="Arial" w:hAnsi="Arial" w:cs="Arial"/>
        </w:rPr>
      </w:pPr>
      <w:r w:rsidRPr="0052498E">
        <w:rPr>
          <w:rFonts w:ascii="Arial" w:hAnsi="Arial" w:cs="Arial"/>
        </w:rPr>
        <w:t>None.</w:t>
      </w:r>
    </w:p>
    <w:p w14:paraId="4FAFC8FB" w14:textId="1FE4E675" w:rsidR="00C735C4" w:rsidRPr="0052498E" w:rsidRDefault="00C735C4" w:rsidP="00C735C4">
      <w:pPr>
        <w:rPr>
          <w:rFonts w:ascii="Arial" w:hAnsi="Arial" w:cs="Arial"/>
        </w:rPr>
      </w:pPr>
      <w:r w:rsidRPr="0052498E">
        <w:rPr>
          <w:rFonts w:ascii="Arial" w:hAnsi="Arial" w:cs="Arial"/>
        </w:rPr>
        <w:t>c. To grant any requests for dispensations as appropriate.</w:t>
      </w:r>
    </w:p>
    <w:p w14:paraId="2B69EB7A" w14:textId="1FAB5FD7" w:rsidR="00C735C4" w:rsidRPr="0052498E" w:rsidRDefault="00C735C4" w:rsidP="00C735C4">
      <w:pPr>
        <w:rPr>
          <w:rFonts w:ascii="Arial" w:hAnsi="Arial" w:cs="Arial"/>
        </w:rPr>
      </w:pPr>
      <w:r w:rsidRPr="0052498E">
        <w:rPr>
          <w:rFonts w:ascii="Arial" w:hAnsi="Arial" w:cs="Arial"/>
        </w:rPr>
        <w:t>None.</w:t>
      </w:r>
    </w:p>
    <w:p w14:paraId="25BE29E4" w14:textId="77777777" w:rsidR="00C735C4" w:rsidRPr="0052498E" w:rsidRDefault="00C735C4" w:rsidP="00C735C4">
      <w:pPr>
        <w:rPr>
          <w:rFonts w:ascii="Arial" w:hAnsi="Arial" w:cs="Arial"/>
          <w:i/>
        </w:rPr>
      </w:pPr>
    </w:p>
    <w:p w14:paraId="0B59C81A" w14:textId="77777777" w:rsidR="00C735C4" w:rsidRPr="0052498E" w:rsidRDefault="00C735C4" w:rsidP="00C735C4">
      <w:pPr>
        <w:widowControl w:val="0"/>
        <w:autoSpaceDE w:val="0"/>
        <w:autoSpaceDN w:val="0"/>
        <w:adjustRightInd w:val="0"/>
        <w:spacing w:line="360" w:lineRule="atLeast"/>
        <w:rPr>
          <w:rFonts w:ascii="Arial" w:hAnsi="Arial" w:cs="Arial"/>
          <w:color w:val="000000"/>
          <w:u w:val="single"/>
        </w:rPr>
      </w:pPr>
      <w:r w:rsidRPr="0052498E">
        <w:rPr>
          <w:rFonts w:ascii="Arial" w:hAnsi="Arial" w:cs="Arial"/>
          <w:color w:val="000000"/>
          <w:u w:val="single"/>
        </w:rPr>
        <w:t>3.  Planning</w:t>
      </w:r>
    </w:p>
    <w:p w14:paraId="0E5E50BC" w14:textId="77777777" w:rsidR="00C735C4" w:rsidRPr="0052498E" w:rsidRDefault="00C735C4" w:rsidP="00C735C4">
      <w:pPr>
        <w:widowControl w:val="0"/>
        <w:autoSpaceDE w:val="0"/>
        <w:autoSpaceDN w:val="0"/>
        <w:adjustRightInd w:val="0"/>
        <w:spacing w:line="160" w:lineRule="atLeast"/>
        <w:rPr>
          <w:rFonts w:ascii="Arial" w:hAnsi="Arial" w:cs="Arial"/>
          <w:color w:val="000000"/>
        </w:rPr>
      </w:pPr>
      <w:r w:rsidRPr="0052498E">
        <w:rPr>
          <w:rFonts w:ascii="Arial" w:hAnsi="Arial" w:cs="Arial"/>
          <w:color w:val="000000"/>
        </w:rPr>
        <w:t>a. To consider the following planning applications.</w:t>
      </w:r>
    </w:p>
    <w:tbl>
      <w:tblPr>
        <w:tblStyle w:val="TableGrid"/>
        <w:tblW w:w="0" w:type="auto"/>
        <w:tblInd w:w="85" w:type="dxa"/>
        <w:tblLayout w:type="fixed"/>
        <w:tblLook w:val="04A0" w:firstRow="1" w:lastRow="0" w:firstColumn="1" w:lastColumn="0" w:noHBand="0" w:noVBand="1"/>
      </w:tblPr>
      <w:tblGrid>
        <w:gridCol w:w="1611"/>
        <w:gridCol w:w="2898"/>
        <w:gridCol w:w="4416"/>
      </w:tblGrid>
      <w:tr w:rsidR="00C735C4" w:rsidRPr="0052498E" w14:paraId="3DA2BB69" w14:textId="77777777" w:rsidTr="00CB5AB2">
        <w:trPr>
          <w:trHeight w:val="720"/>
        </w:trPr>
        <w:tc>
          <w:tcPr>
            <w:tcW w:w="1611" w:type="dxa"/>
          </w:tcPr>
          <w:p w14:paraId="534BF41E" w14:textId="77777777" w:rsidR="00C735C4" w:rsidRPr="0052498E" w:rsidRDefault="00C735C4" w:rsidP="00CB5AB2">
            <w:pPr>
              <w:widowControl w:val="0"/>
              <w:autoSpaceDE w:val="0"/>
              <w:autoSpaceDN w:val="0"/>
              <w:adjustRightInd w:val="0"/>
              <w:spacing w:line="160" w:lineRule="atLeast"/>
              <w:rPr>
                <w:rFonts w:ascii="Arial" w:hAnsi="Arial" w:cs="Arial"/>
                <w:bCs/>
                <w:color w:val="000000"/>
              </w:rPr>
            </w:pPr>
            <w:r w:rsidRPr="0052498E">
              <w:rPr>
                <w:rFonts w:ascii="Arial" w:hAnsi="Arial" w:cs="Arial"/>
                <w:bCs/>
                <w:color w:val="000000"/>
              </w:rPr>
              <w:t>DC/20/05205</w:t>
            </w:r>
          </w:p>
          <w:p w14:paraId="23E1091A" w14:textId="77777777" w:rsidR="00C735C4" w:rsidRPr="0052498E" w:rsidRDefault="00C735C4" w:rsidP="00CB5AB2">
            <w:pPr>
              <w:widowControl w:val="0"/>
              <w:autoSpaceDE w:val="0"/>
              <w:autoSpaceDN w:val="0"/>
              <w:adjustRightInd w:val="0"/>
              <w:spacing w:line="160" w:lineRule="atLeast"/>
              <w:rPr>
                <w:rFonts w:ascii="Arial" w:hAnsi="Arial" w:cs="Arial"/>
                <w:color w:val="000000"/>
              </w:rPr>
            </w:pPr>
            <w:r w:rsidRPr="0052498E">
              <w:rPr>
                <w:rFonts w:ascii="Arial" w:hAnsi="Arial" w:cs="Arial"/>
                <w:bCs/>
                <w:color w:val="000000"/>
              </w:rPr>
              <w:br/>
            </w:r>
          </w:p>
        </w:tc>
        <w:tc>
          <w:tcPr>
            <w:tcW w:w="2898" w:type="dxa"/>
          </w:tcPr>
          <w:p w14:paraId="0B26FAFF" w14:textId="77777777" w:rsidR="00C735C4" w:rsidRPr="0052498E" w:rsidRDefault="00C735C4" w:rsidP="00CB5AB2">
            <w:pPr>
              <w:widowControl w:val="0"/>
              <w:autoSpaceDE w:val="0"/>
              <w:autoSpaceDN w:val="0"/>
              <w:adjustRightInd w:val="0"/>
              <w:spacing w:line="160" w:lineRule="atLeast"/>
              <w:rPr>
                <w:rFonts w:ascii="Arial" w:hAnsi="Arial" w:cs="Arial"/>
                <w:bCs/>
                <w:color w:val="000000"/>
              </w:rPr>
            </w:pPr>
            <w:r w:rsidRPr="0052498E">
              <w:rPr>
                <w:rFonts w:ascii="Arial" w:hAnsi="Arial" w:cs="Arial"/>
                <w:bCs/>
                <w:color w:val="000000"/>
              </w:rPr>
              <w:t>Location: 3 Chalk Hill Lane, Great Blakenham, Ipswich, Suffolk IP6 0NA </w:t>
            </w:r>
          </w:p>
          <w:p w14:paraId="7177C63A" w14:textId="77777777" w:rsidR="00C735C4" w:rsidRPr="0052498E" w:rsidRDefault="00C735C4" w:rsidP="00CB5AB2">
            <w:pPr>
              <w:widowControl w:val="0"/>
              <w:autoSpaceDE w:val="0"/>
              <w:autoSpaceDN w:val="0"/>
              <w:adjustRightInd w:val="0"/>
              <w:spacing w:line="160" w:lineRule="atLeast"/>
              <w:rPr>
                <w:rFonts w:ascii="Arial" w:hAnsi="Arial" w:cs="Arial"/>
                <w:color w:val="000000"/>
              </w:rPr>
            </w:pPr>
          </w:p>
        </w:tc>
        <w:tc>
          <w:tcPr>
            <w:tcW w:w="4416" w:type="dxa"/>
          </w:tcPr>
          <w:p w14:paraId="1AFC84C0" w14:textId="77777777" w:rsidR="00C735C4" w:rsidRPr="0052498E" w:rsidRDefault="00C735C4" w:rsidP="00CB5AB2">
            <w:pPr>
              <w:widowControl w:val="0"/>
              <w:autoSpaceDE w:val="0"/>
              <w:autoSpaceDN w:val="0"/>
              <w:adjustRightInd w:val="0"/>
              <w:spacing w:line="160" w:lineRule="atLeast"/>
              <w:rPr>
                <w:rFonts w:ascii="Arial" w:hAnsi="Arial" w:cs="Arial"/>
                <w:bCs/>
                <w:color w:val="000000"/>
              </w:rPr>
            </w:pPr>
            <w:r w:rsidRPr="0052498E">
              <w:rPr>
                <w:rFonts w:ascii="Arial" w:hAnsi="Arial" w:cs="Arial"/>
                <w:bCs/>
                <w:color w:val="000000"/>
              </w:rPr>
              <w:t>Proposal:</w:t>
            </w:r>
            <w:r w:rsidRPr="0052498E">
              <w:rPr>
                <w:rFonts w:ascii="Arial" w:hAnsi="Arial" w:cs="Arial"/>
                <w:b/>
                <w:bCs/>
                <w:color w:val="000000"/>
              </w:rPr>
              <w:t xml:space="preserve"> </w:t>
            </w:r>
            <w:r w:rsidRPr="0052498E">
              <w:rPr>
                <w:rFonts w:ascii="Arial" w:hAnsi="Arial" w:cs="Arial"/>
                <w:bCs/>
                <w:color w:val="000000"/>
              </w:rPr>
              <w:t xml:space="preserve">Application for Outline Planning Permission (some matters reserved, access to be considered). Town and Country Planning Act 1990 - Erection of up to 3No dwellings and access (following demolition of existing dwelling). </w:t>
            </w:r>
          </w:p>
          <w:p w14:paraId="647D7FF5" w14:textId="77777777" w:rsidR="00C735C4" w:rsidRPr="0052498E" w:rsidRDefault="00C735C4" w:rsidP="00CB5AB2">
            <w:pPr>
              <w:widowControl w:val="0"/>
              <w:autoSpaceDE w:val="0"/>
              <w:autoSpaceDN w:val="0"/>
              <w:adjustRightInd w:val="0"/>
              <w:spacing w:line="160" w:lineRule="atLeast"/>
              <w:rPr>
                <w:rFonts w:ascii="Arial" w:hAnsi="Arial" w:cs="Arial"/>
                <w:color w:val="000000"/>
              </w:rPr>
            </w:pPr>
          </w:p>
        </w:tc>
      </w:tr>
    </w:tbl>
    <w:p w14:paraId="5C5AEDAA" w14:textId="77777777"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Members of the public present raised various concerns including:</w:t>
      </w:r>
    </w:p>
    <w:p w14:paraId="34B3F45C" w14:textId="77777777"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Parking, as three dwellings will mean at least six cars and no mention is made in the application of any additional parking.</w:t>
      </w:r>
    </w:p>
    <w:p w14:paraId="1426C27F" w14:textId="77777777"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Road safety risk caused by increased traffic coming out of the site entrance to traffic turning off the B113 up Chalk Hill Lane, also to cyclists and pedestrians.</w:t>
      </w:r>
    </w:p>
    <w:p w14:paraId="11F02876" w14:textId="77777777"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Loss of trees.</w:t>
      </w:r>
    </w:p>
    <w:p w14:paraId="552CC9C9" w14:textId="77777777"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Existing properties losing privacy as they will be overlooked.</w:t>
      </w:r>
    </w:p>
    <w:p w14:paraId="40EF60B1" w14:textId="21288FD6" w:rsidR="00C735C4" w:rsidRPr="0052498E" w:rsidRDefault="00C735C4"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Existing local infrastructure is already under strain. Any new homes will only increase the problem.</w:t>
      </w:r>
    </w:p>
    <w:p w14:paraId="2C22CDF3" w14:textId="5C2A701A" w:rsidR="005F5C4D" w:rsidRPr="0052498E" w:rsidRDefault="005F5C4D"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Concerns about sewerage and drainage on the site.</w:t>
      </w:r>
    </w:p>
    <w:p w14:paraId="3302084F" w14:textId="54B00E14" w:rsidR="007C3D5A" w:rsidRPr="0052498E" w:rsidRDefault="007C3D5A" w:rsidP="00C735C4">
      <w:pPr>
        <w:widowControl w:val="0"/>
        <w:autoSpaceDE w:val="0"/>
        <w:autoSpaceDN w:val="0"/>
        <w:adjustRightInd w:val="0"/>
        <w:spacing w:line="240" w:lineRule="atLeast"/>
        <w:rPr>
          <w:rFonts w:ascii="Arial" w:hAnsi="Arial" w:cs="Arial"/>
          <w:color w:val="000000"/>
        </w:rPr>
      </w:pPr>
      <w:r w:rsidRPr="0052498E">
        <w:rPr>
          <w:rFonts w:ascii="Arial" w:hAnsi="Arial" w:cs="Arial"/>
          <w:color w:val="000000"/>
        </w:rPr>
        <w:t xml:space="preserve">Councillors agreed that it was difficult for them to comment in detail on the application as there were </w:t>
      </w:r>
      <w:r w:rsidR="005F5C4D" w:rsidRPr="0052498E">
        <w:rPr>
          <w:rFonts w:ascii="Arial" w:hAnsi="Arial" w:cs="Arial"/>
          <w:color w:val="000000"/>
        </w:rPr>
        <w:t>i</w:t>
      </w:r>
      <w:r w:rsidRPr="0052498E">
        <w:rPr>
          <w:rFonts w:ascii="Arial" w:hAnsi="Arial" w:cs="Arial"/>
          <w:color w:val="000000"/>
        </w:rPr>
        <w:t>mportant details missing, such as the number and size of the new dwellings.</w:t>
      </w:r>
      <w:r w:rsidR="005F5C4D" w:rsidRPr="0052498E">
        <w:rPr>
          <w:rFonts w:ascii="Arial" w:hAnsi="Arial" w:cs="Arial"/>
          <w:color w:val="000000"/>
        </w:rPr>
        <w:t xml:space="preserve"> Councillors agreed to reserve the right to comment in more detail or object when further information is provided. However, they felt that potential road safety risks should be raised at this stage, as there are already four road junctions within a </w:t>
      </w:r>
      <w:r w:rsidR="00D939C9" w:rsidRPr="0052498E">
        <w:rPr>
          <w:rFonts w:ascii="Arial" w:hAnsi="Arial" w:cs="Arial"/>
          <w:color w:val="000000"/>
        </w:rPr>
        <w:t>50-metre</w:t>
      </w:r>
      <w:r w:rsidR="005F5C4D" w:rsidRPr="0052498E">
        <w:rPr>
          <w:rFonts w:ascii="Arial" w:hAnsi="Arial" w:cs="Arial"/>
          <w:color w:val="000000"/>
        </w:rPr>
        <w:t xml:space="preserve"> radius of the site entrance and this would make a fifth</w:t>
      </w:r>
      <w:r w:rsidR="00AB5475" w:rsidRPr="0052498E">
        <w:rPr>
          <w:rFonts w:ascii="Arial" w:hAnsi="Arial" w:cs="Arial"/>
          <w:color w:val="000000"/>
        </w:rPr>
        <w:t>, with a possible increased risk of accidents.</w:t>
      </w:r>
    </w:p>
    <w:p w14:paraId="26FC8A15" w14:textId="3794CD0F" w:rsidR="00C735C4" w:rsidRPr="0052498E" w:rsidRDefault="00C735C4" w:rsidP="00C735C4">
      <w:pPr>
        <w:widowControl w:val="0"/>
        <w:autoSpaceDE w:val="0"/>
        <w:autoSpaceDN w:val="0"/>
        <w:adjustRightInd w:val="0"/>
        <w:spacing w:line="240" w:lineRule="atLeast"/>
        <w:rPr>
          <w:rFonts w:ascii="Arial" w:hAnsi="Arial" w:cs="Arial"/>
          <w:color w:val="FF0000"/>
        </w:rPr>
      </w:pPr>
    </w:p>
    <w:p w14:paraId="414A006D" w14:textId="4E66F9F4"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4. To consider possible spending plans and budgets for 2021/2022.</w:t>
      </w:r>
    </w:p>
    <w:p w14:paraId="5F8FEB9E" w14:textId="0CE99299" w:rsidR="002D056B" w:rsidRPr="0052498E" w:rsidRDefault="002D056B" w:rsidP="00C735C4">
      <w:pPr>
        <w:widowControl w:val="0"/>
        <w:autoSpaceDE w:val="0"/>
        <w:autoSpaceDN w:val="0"/>
        <w:adjustRightInd w:val="0"/>
        <w:rPr>
          <w:rFonts w:ascii="Arial" w:hAnsi="Arial" w:cs="Arial"/>
          <w:color w:val="000000"/>
        </w:rPr>
      </w:pPr>
      <w:r w:rsidRPr="0052498E">
        <w:rPr>
          <w:rFonts w:ascii="Arial" w:hAnsi="Arial" w:cs="Arial"/>
          <w:color w:val="000000"/>
        </w:rPr>
        <w:t>Councillors discussed this</w:t>
      </w:r>
      <w:r w:rsidR="007C3D5A" w:rsidRPr="0052498E">
        <w:rPr>
          <w:rFonts w:ascii="Arial" w:hAnsi="Arial" w:cs="Arial"/>
          <w:color w:val="000000"/>
        </w:rPr>
        <w:t xml:space="preserve"> and agreed that</w:t>
      </w:r>
      <w:r w:rsidR="00AB5475" w:rsidRPr="0052498E">
        <w:rPr>
          <w:rFonts w:ascii="Arial" w:hAnsi="Arial" w:cs="Arial"/>
          <w:color w:val="000000"/>
        </w:rPr>
        <w:t xml:space="preserve"> road safety and speeding could be a priority for next year. Possible projects include an upgrade of the Parish Room crossing and the installation of speed indication devices.</w:t>
      </w:r>
      <w:r w:rsidR="007C3D5A" w:rsidRPr="0052498E">
        <w:rPr>
          <w:rFonts w:ascii="Arial" w:hAnsi="Arial" w:cs="Arial"/>
          <w:color w:val="000000"/>
        </w:rPr>
        <w:t xml:space="preserve"> </w:t>
      </w:r>
      <w:r w:rsidR="00AB5475" w:rsidRPr="0052498E">
        <w:rPr>
          <w:rFonts w:ascii="Arial" w:hAnsi="Arial" w:cs="Arial"/>
          <w:color w:val="000000"/>
        </w:rPr>
        <w:t xml:space="preserve"> ACTION: Chairman to contact Cllr. Field about the crossing upgrade. ACTION: Clerk to get costs of SIDs.</w:t>
      </w:r>
    </w:p>
    <w:p w14:paraId="77A9B9E4" w14:textId="50687541" w:rsidR="00AB5475" w:rsidRPr="0052498E" w:rsidRDefault="00AB5475" w:rsidP="00C735C4">
      <w:pPr>
        <w:widowControl w:val="0"/>
        <w:autoSpaceDE w:val="0"/>
        <w:autoSpaceDN w:val="0"/>
        <w:adjustRightInd w:val="0"/>
        <w:rPr>
          <w:rFonts w:ascii="Arial" w:hAnsi="Arial" w:cs="Arial"/>
          <w:color w:val="000000"/>
        </w:rPr>
      </w:pPr>
      <w:r w:rsidRPr="0052498E">
        <w:rPr>
          <w:rFonts w:ascii="Arial" w:hAnsi="Arial" w:cs="Arial"/>
          <w:color w:val="000000"/>
        </w:rPr>
        <w:t>Possible purchase of land for new allotments - ACTION: Clerk to write to local landowner to ask if it would be possible to discuss a land purchase.</w:t>
      </w:r>
    </w:p>
    <w:p w14:paraId="1FF8E02B" w14:textId="77777777" w:rsidR="00AB5475" w:rsidRPr="0052498E" w:rsidRDefault="00AB5475" w:rsidP="00AB5475">
      <w:pPr>
        <w:widowControl w:val="0"/>
        <w:autoSpaceDE w:val="0"/>
        <w:autoSpaceDN w:val="0"/>
        <w:adjustRightInd w:val="0"/>
        <w:rPr>
          <w:rFonts w:ascii="Arial" w:hAnsi="Arial" w:cs="Arial"/>
          <w:color w:val="000000"/>
        </w:rPr>
      </w:pPr>
      <w:r w:rsidRPr="0052498E">
        <w:rPr>
          <w:rFonts w:ascii="Arial" w:hAnsi="Arial" w:cs="Arial"/>
          <w:color w:val="000000"/>
        </w:rPr>
        <w:t>Possible new preschool in the village – ACTION: Clerk to email Cllr. Field.</w:t>
      </w:r>
    </w:p>
    <w:p w14:paraId="2CFA0250" w14:textId="7076FDF0" w:rsidR="00C735C4" w:rsidRPr="0052498E" w:rsidRDefault="00C735C4" w:rsidP="00AB5475">
      <w:pPr>
        <w:widowControl w:val="0"/>
        <w:autoSpaceDE w:val="0"/>
        <w:autoSpaceDN w:val="0"/>
        <w:adjustRightInd w:val="0"/>
        <w:rPr>
          <w:rFonts w:ascii="Arial" w:hAnsi="Arial" w:cs="Arial"/>
          <w:color w:val="000000"/>
        </w:rPr>
      </w:pPr>
      <w:r w:rsidRPr="0052498E">
        <w:rPr>
          <w:rFonts w:ascii="Arial" w:hAnsi="Arial" w:cs="Arial"/>
          <w:color w:val="000000"/>
          <w:u w:val="single"/>
        </w:rPr>
        <w:t>5. Finance</w:t>
      </w:r>
    </w:p>
    <w:p w14:paraId="0E377987" w14:textId="6139D0B7" w:rsidR="00C735C4" w:rsidRPr="0052498E" w:rsidRDefault="00C735C4" w:rsidP="00C735C4">
      <w:pPr>
        <w:pStyle w:val="NormalWeb"/>
        <w:shd w:val="clear" w:color="auto" w:fill="FFFFFF"/>
        <w:spacing w:before="0" w:beforeAutospacing="0" w:after="0" w:afterAutospacing="0"/>
        <w:rPr>
          <w:rFonts w:ascii="Arial" w:hAnsi="Arial" w:cs="Arial"/>
          <w:color w:val="000000"/>
        </w:rPr>
      </w:pPr>
      <w:r w:rsidRPr="0052498E">
        <w:rPr>
          <w:rFonts w:ascii="Arial" w:hAnsi="Arial" w:cs="Arial"/>
        </w:rPr>
        <w:t>a</w:t>
      </w:r>
      <w:r w:rsidRPr="0052498E">
        <w:rPr>
          <w:rFonts w:ascii="Arial" w:hAnsi="Arial" w:cs="Arial"/>
          <w:color w:val="000000"/>
        </w:rPr>
        <w:t>. To approve the 2019 /20 Accounts.</w:t>
      </w:r>
    </w:p>
    <w:p w14:paraId="0208EC21" w14:textId="2CFDD495" w:rsidR="00C735C4" w:rsidRPr="0052498E" w:rsidRDefault="00C735C4" w:rsidP="00C735C4">
      <w:pPr>
        <w:pStyle w:val="NormalWeb"/>
        <w:shd w:val="clear" w:color="auto" w:fill="FFFFFF"/>
        <w:spacing w:before="0" w:beforeAutospacing="0" w:after="0" w:afterAutospacing="0"/>
        <w:rPr>
          <w:rFonts w:ascii="Arial" w:hAnsi="Arial" w:cs="Arial"/>
        </w:rPr>
      </w:pPr>
      <w:r w:rsidRPr="0052498E">
        <w:rPr>
          <w:rFonts w:ascii="Arial" w:hAnsi="Arial" w:cs="Arial"/>
        </w:rPr>
        <w:t>Councillors approved these unanimously.</w:t>
      </w:r>
    </w:p>
    <w:p w14:paraId="013DE7F2" w14:textId="20D12336"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b. To note the Internal Audit Report for 2019/20.</w:t>
      </w:r>
    </w:p>
    <w:p w14:paraId="1240823F" w14:textId="083F77A1"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Councillors noted this.</w:t>
      </w:r>
    </w:p>
    <w:p w14:paraId="3EF7CF5C" w14:textId="05DD1616"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c. To approve the Annual Audit Return - Section 1 Annual Governance Statement for 2019/20.</w:t>
      </w:r>
    </w:p>
    <w:p w14:paraId="0DA4FF1F" w14:textId="7C7984B1"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Councillors approved this unanimously. Due to</w:t>
      </w:r>
      <w:r w:rsidRPr="0052498E">
        <w:rPr>
          <w:rFonts w:ascii="Arial" w:hAnsi="Arial" w:cs="Arial"/>
        </w:rPr>
        <w:t xml:space="preserve"> Covid-19 regulations on public gatherings, it was not possible to sign Section 1 at the meeting. ACTION: Clerk to arrange signatures</w:t>
      </w:r>
      <w:r w:rsidR="005F5C4D" w:rsidRPr="0052498E">
        <w:rPr>
          <w:rFonts w:ascii="Arial" w:hAnsi="Arial" w:cs="Arial"/>
        </w:rPr>
        <w:t>.</w:t>
      </w:r>
    </w:p>
    <w:p w14:paraId="43DAC8DA" w14:textId="6A762491" w:rsidR="00C735C4" w:rsidRPr="0052498E" w:rsidRDefault="00C735C4" w:rsidP="00C735C4">
      <w:pPr>
        <w:widowControl w:val="0"/>
        <w:autoSpaceDE w:val="0"/>
        <w:autoSpaceDN w:val="0"/>
        <w:adjustRightInd w:val="0"/>
        <w:rPr>
          <w:rFonts w:ascii="Arial" w:hAnsi="Arial" w:cs="Arial"/>
          <w:color w:val="000000"/>
        </w:rPr>
      </w:pPr>
      <w:r w:rsidRPr="0052498E">
        <w:rPr>
          <w:rFonts w:ascii="Arial" w:hAnsi="Arial" w:cs="Arial"/>
          <w:color w:val="000000"/>
        </w:rPr>
        <w:t>d. To approve the Annual Audit Return – Section 2 Accounting Statement for 2019/20.</w:t>
      </w:r>
    </w:p>
    <w:p w14:paraId="70BD4BBC" w14:textId="2CAE8E52" w:rsidR="007C3D5A" w:rsidRPr="0052498E" w:rsidRDefault="00C735C4" w:rsidP="00C735C4">
      <w:pPr>
        <w:widowControl w:val="0"/>
        <w:autoSpaceDE w:val="0"/>
        <w:autoSpaceDN w:val="0"/>
        <w:adjustRightInd w:val="0"/>
        <w:rPr>
          <w:rFonts w:ascii="Arial" w:hAnsi="Arial" w:cs="Arial"/>
        </w:rPr>
      </w:pPr>
      <w:r w:rsidRPr="0052498E">
        <w:rPr>
          <w:rFonts w:ascii="Arial" w:hAnsi="Arial" w:cs="Arial"/>
          <w:color w:val="000000"/>
        </w:rPr>
        <w:t>Councillors approved this unanimously. Due to</w:t>
      </w:r>
      <w:r w:rsidRPr="0052498E">
        <w:rPr>
          <w:rFonts w:ascii="Arial" w:hAnsi="Arial" w:cs="Arial"/>
        </w:rPr>
        <w:t xml:space="preserve"> Covid-19 regulations on public gatherings, it was not possible to sign Section 2 at the meeting. ACTION: Clerk to arrange signatures</w:t>
      </w:r>
      <w:r w:rsidR="007C3D5A" w:rsidRPr="0052498E">
        <w:rPr>
          <w:rFonts w:ascii="Arial" w:hAnsi="Arial" w:cs="Arial"/>
        </w:rPr>
        <w:t>.</w:t>
      </w:r>
    </w:p>
    <w:p w14:paraId="4BE4810E" w14:textId="77777777" w:rsidR="007C3D5A" w:rsidRPr="0052498E" w:rsidRDefault="007C3D5A" w:rsidP="00C735C4">
      <w:pPr>
        <w:widowControl w:val="0"/>
        <w:autoSpaceDE w:val="0"/>
        <w:autoSpaceDN w:val="0"/>
        <w:adjustRightInd w:val="0"/>
        <w:rPr>
          <w:rFonts w:ascii="Arial" w:hAnsi="Arial" w:cs="Arial"/>
        </w:rPr>
      </w:pPr>
    </w:p>
    <w:p w14:paraId="5165C92F" w14:textId="11587515" w:rsidR="00C735C4" w:rsidRPr="0052498E" w:rsidRDefault="0052498E" w:rsidP="00C735C4">
      <w:pPr>
        <w:widowControl w:val="0"/>
        <w:autoSpaceDE w:val="0"/>
        <w:autoSpaceDN w:val="0"/>
        <w:adjustRightInd w:val="0"/>
        <w:rPr>
          <w:rFonts w:ascii="Arial" w:hAnsi="Arial" w:cs="Arial"/>
          <w:color w:val="000000"/>
        </w:rPr>
      </w:pPr>
      <w:r w:rsidRPr="0052498E">
        <w:rPr>
          <w:rFonts w:ascii="Arial" w:hAnsi="Arial" w:cs="Arial"/>
        </w:rPr>
        <w:t>The Meeting was closed by the Chairman at 8.40 pm.</w:t>
      </w:r>
    </w:p>
    <w:p w14:paraId="3B581CA0" w14:textId="77777777" w:rsidR="00C735C4" w:rsidRPr="0052498E" w:rsidRDefault="00C735C4" w:rsidP="00C735C4">
      <w:pPr>
        <w:widowControl w:val="0"/>
        <w:autoSpaceDE w:val="0"/>
        <w:autoSpaceDN w:val="0"/>
        <w:adjustRightInd w:val="0"/>
        <w:rPr>
          <w:rFonts w:ascii="Arial" w:hAnsi="Arial" w:cs="Arial"/>
          <w:color w:val="000000"/>
        </w:rPr>
      </w:pPr>
    </w:p>
    <w:p w14:paraId="3E4F0044" w14:textId="77777777" w:rsidR="00C735C4" w:rsidRPr="0052498E" w:rsidRDefault="00C735C4" w:rsidP="00C735C4">
      <w:pPr>
        <w:widowControl w:val="0"/>
        <w:autoSpaceDE w:val="0"/>
        <w:autoSpaceDN w:val="0"/>
        <w:adjustRightInd w:val="0"/>
        <w:rPr>
          <w:rFonts w:ascii="Arial" w:hAnsi="Arial" w:cs="Arial"/>
          <w:color w:val="000000"/>
        </w:rPr>
      </w:pPr>
    </w:p>
    <w:p w14:paraId="77C9F7E2" w14:textId="77777777" w:rsidR="00C735C4" w:rsidRPr="0052498E" w:rsidRDefault="00C735C4" w:rsidP="00C735C4">
      <w:pPr>
        <w:widowControl w:val="0"/>
        <w:autoSpaceDE w:val="0"/>
        <w:autoSpaceDN w:val="0"/>
        <w:adjustRightInd w:val="0"/>
        <w:rPr>
          <w:rFonts w:ascii="Arial" w:hAnsi="Arial" w:cs="Arial"/>
          <w:color w:val="000000"/>
        </w:rPr>
      </w:pPr>
    </w:p>
    <w:p w14:paraId="1A37885F" w14:textId="77777777" w:rsidR="00C735C4" w:rsidRPr="0052498E" w:rsidRDefault="00C735C4" w:rsidP="00C735C4">
      <w:pPr>
        <w:widowControl w:val="0"/>
        <w:autoSpaceDE w:val="0"/>
        <w:autoSpaceDN w:val="0"/>
        <w:adjustRightInd w:val="0"/>
        <w:rPr>
          <w:rFonts w:ascii="Arial" w:hAnsi="Arial" w:cs="Arial"/>
          <w:color w:val="000000"/>
        </w:rPr>
      </w:pPr>
    </w:p>
    <w:p w14:paraId="1DFBD85B" w14:textId="77777777" w:rsidR="005966F5" w:rsidRPr="0052498E" w:rsidRDefault="005966F5" w:rsidP="005966F5">
      <w:pPr>
        <w:rPr>
          <w:rFonts w:ascii="Arial" w:hAnsi="Arial" w:cs="Arial"/>
        </w:rPr>
      </w:pPr>
    </w:p>
    <w:p w14:paraId="21B82BFD" w14:textId="77777777" w:rsidR="005966F5" w:rsidRPr="0052498E" w:rsidRDefault="005966F5" w:rsidP="005966F5">
      <w:pPr>
        <w:rPr>
          <w:rFonts w:ascii="Arial" w:hAnsi="Arial" w:cs="Arial"/>
        </w:rPr>
      </w:pPr>
    </w:p>
    <w:p w14:paraId="197B34DA" w14:textId="77777777" w:rsidR="009D63EC" w:rsidRDefault="00F940D6"/>
    <w:sectPr w:rsidR="009D63EC" w:rsidSect="00347565">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3EFE" w14:textId="77777777" w:rsidR="00F940D6" w:rsidRDefault="00F940D6" w:rsidP="00DD6768">
      <w:r>
        <w:separator/>
      </w:r>
    </w:p>
  </w:endnote>
  <w:endnote w:type="continuationSeparator" w:id="0">
    <w:p w14:paraId="062AAFDE" w14:textId="77777777" w:rsidR="00F940D6" w:rsidRDefault="00F940D6" w:rsidP="00D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133532"/>
      <w:docPartObj>
        <w:docPartGallery w:val="Page Numbers (Bottom of Page)"/>
        <w:docPartUnique/>
      </w:docPartObj>
    </w:sdtPr>
    <w:sdtEndPr>
      <w:rPr>
        <w:rStyle w:val="PageNumber"/>
      </w:rPr>
    </w:sdtEndPr>
    <w:sdtContent>
      <w:p w14:paraId="4F16DAD5" w14:textId="3E2F08DE" w:rsidR="00DD6768" w:rsidRDefault="00DD6768" w:rsidP="00E004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A19A6" w14:textId="77777777" w:rsidR="00DD6768" w:rsidRDefault="00DD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3234843"/>
      <w:docPartObj>
        <w:docPartGallery w:val="Page Numbers (Bottom of Page)"/>
        <w:docPartUnique/>
      </w:docPartObj>
    </w:sdtPr>
    <w:sdtEndPr>
      <w:rPr>
        <w:rStyle w:val="PageNumber"/>
      </w:rPr>
    </w:sdtEndPr>
    <w:sdtContent>
      <w:p w14:paraId="1DC8F673" w14:textId="2644E4CD" w:rsidR="00DD6768" w:rsidRDefault="00DD6768" w:rsidP="00E004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396AF5" w14:textId="77777777" w:rsidR="00DD6768" w:rsidRDefault="00DD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8C35" w14:textId="77777777" w:rsidR="00F940D6" w:rsidRDefault="00F940D6" w:rsidP="00DD6768">
      <w:r>
        <w:separator/>
      </w:r>
    </w:p>
  </w:footnote>
  <w:footnote w:type="continuationSeparator" w:id="0">
    <w:p w14:paraId="0EA3BE43" w14:textId="77777777" w:rsidR="00F940D6" w:rsidRDefault="00F940D6" w:rsidP="00DD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E492" w14:textId="1CC6B3A0" w:rsidR="00DD6768" w:rsidRDefault="00DD6768">
    <w:pPr>
      <w:pStyle w:val="Header"/>
    </w:pPr>
    <w:r>
      <w:rPr>
        <w:noProof/>
        <w:lang w:eastAsia="zh-CN"/>
      </w:rPr>
      <mc:AlternateContent>
        <mc:Choice Requires="wps">
          <w:drawing>
            <wp:anchor distT="0" distB="0" distL="118745" distR="118745" simplePos="0" relativeHeight="251659264" behindDoc="1" locked="0" layoutInCell="1" allowOverlap="0" wp14:anchorId="0DE5BF8B" wp14:editId="0535D03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FB84C" w14:textId="0F1A1F0F" w:rsidR="00DD6768" w:rsidRDefault="00F940D6">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D6768">
                                <w:rPr>
                                  <w:caps/>
                                  <w:color w:val="FFFFFF" w:themeColor="background1"/>
                                </w:rPr>
                                <w:t xml:space="preserve">     </w:t>
                              </w:r>
                            </w:sdtContent>
                          </w:sdt>
                          <w:r w:rsidR="00DD6768">
                            <w:rPr>
                              <w:caps/>
                              <w:color w:val="FFFFFF" w:themeColor="background1"/>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DE5BF8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599FB84C" w14:textId="0F1A1F0F" w:rsidR="00DD6768" w:rsidRDefault="00DD6768">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Pr>
                        <w:caps/>
                        <w:color w:val="FFFFFF" w:themeColor="background1"/>
                      </w:rPr>
                      <w:t>DRAFT</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B"/>
    <w:rsid w:val="0004530B"/>
    <w:rsid w:val="000D0B6F"/>
    <w:rsid w:val="00185529"/>
    <w:rsid w:val="002D056B"/>
    <w:rsid w:val="00332D11"/>
    <w:rsid w:val="00347565"/>
    <w:rsid w:val="00360D43"/>
    <w:rsid w:val="00512E3A"/>
    <w:rsid w:val="0052498E"/>
    <w:rsid w:val="005966F5"/>
    <w:rsid w:val="005F5C4D"/>
    <w:rsid w:val="00712B01"/>
    <w:rsid w:val="007C3D5A"/>
    <w:rsid w:val="008A4911"/>
    <w:rsid w:val="00925C49"/>
    <w:rsid w:val="009970FE"/>
    <w:rsid w:val="00AB5475"/>
    <w:rsid w:val="00C735C4"/>
    <w:rsid w:val="00D939C9"/>
    <w:rsid w:val="00DD6768"/>
    <w:rsid w:val="00F9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FA6E7"/>
  <w14:defaultImageDpi w14:val="32767"/>
  <w15:chartTrackingRefBased/>
  <w15:docId w15:val="{6A46F39E-1237-D840-B920-DA5BEA75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6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35C4"/>
    <w:pPr>
      <w:spacing w:before="100" w:beforeAutospacing="1" w:after="100" w:afterAutospacing="1"/>
    </w:pPr>
  </w:style>
  <w:style w:type="paragraph" w:styleId="Footer">
    <w:name w:val="footer"/>
    <w:basedOn w:val="Normal"/>
    <w:link w:val="FooterChar"/>
    <w:uiPriority w:val="99"/>
    <w:unhideWhenUsed/>
    <w:rsid w:val="00DD6768"/>
    <w:pPr>
      <w:tabs>
        <w:tab w:val="center" w:pos="4680"/>
        <w:tab w:val="right" w:pos="9360"/>
      </w:tabs>
    </w:pPr>
  </w:style>
  <w:style w:type="character" w:customStyle="1" w:styleId="FooterChar">
    <w:name w:val="Footer Char"/>
    <w:basedOn w:val="DefaultParagraphFont"/>
    <w:link w:val="Footer"/>
    <w:uiPriority w:val="99"/>
    <w:rsid w:val="00DD6768"/>
    <w:rPr>
      <w:rFonts w:ascii="Times New Roman" w:eastAsia="Times New Roman" w:hAnsi="Times New Roman" w:cs="Times New Roman"/>
    </w:rPr>
  </w:style>
  <w:style w:type="character" w:styleId="PageNumber">
    <w:name w:val="page number"/>
    <w:basedOn w:val="DefaultParagraphFont"/>
    <w:uiPriority w:val="99"/>
    <w:semiHidden/>
    <w:unhideWhenUsed/>
    <w:rsid w:val="00DD6768"/>
  </w:style>
  <w:style w:type="paragraph" w:styleId="Header">
    <w:name w:val="header"/>
    <w:basedOn w:val="Normal"/>
    <w:link w:val="HeaderChar"/>
    <w:uiPriority w:val="99"/>
    <w:unhideWhenUsed/>
    <w:rsid w:val="00DD6768"/>
    <w:pPr>
      <w:tabs>
        <w:tab w:val="center" w:pos="4680"/>
        <w:tab w:val="right" w:pos="9360"/>
      </w:tabs>
    </w:pPr>
  </w:style>
  <w:style w:type="character" w:customStyle="1" w:styleId="HeaderChar">
    <w:name w:val="Header Char"/>
    <w:basedOn w:val="DefaultParagraphFont"/>
    <w:link w:val="Header"/>
    <w:uiPriority w:val="99"/>
    <w:rsid w:val="00DD67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dc:description/>
  <cp:lastModifiedBy>Janet Gobey</cp:lastModifiedBy>
  <cp:revision>13</cp:revision>
  <dcterms:created xsi:type="dcterms:W3CDTF">2021-01-09T19:07:00Z</dcterms:created>
  <dcterms:modified xsi:type="dcterms:W3CDTF">2021-01-09T20:11:00Z</dcterms:modified>
</cp:coreProperties>
</file>